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Arial" w:hAnsi="Arial"/>
          <w:b/>
          <w:color w:val="000000"/>
          <w:sz w:val="19"/>
        </w:rPr>
        <w:t>AMVETS RIDERS</w:t>
      </w:r>
    </w:p>
    <w:p>
      <w:pPr>
        <w:pStyle w:val="Title"/>
        <w:spacing w:after="80"/>
        <w:jc w:val="center"/>
      </w:pPr>
      <w:r>
        <w:rPr>
          <w:rFonts w:ascii="Arial" w:hAnsi="Arial"/>
          <w:b/>
          <w:color w:val="000000"/>
          <w:sz w:val="41"/>
        </w:rPr>
        <w:t>RNP Paul Spuhl Veterans Way Community Project</w:t>
      </w:r>
    </w:p>
    <w:p>
      <w:pPr>
        <w:spacing w:after="260"/>
        <w:jc w:val="center"/>
      </w:pPr>
      <w:r>
        <w:rPr>
          <w:rFonts w:ascii="Arial" w:hAnsi="Arial"/>
          <w:color w:val="555555"/>
          <w:sz w:val="21"/>
        </w:rPr>
        <w:t>Supporting Affordable Housing for Veterans in Union Missouri</w:t>
      </w:r>
    </w:p>
    <w:p>
      <w:pPr>
        <w:spacing w:before="0" w:after="140" w:line="264" w:lineRule="auto"/>
      </w:pPr>
      <w:r>
        <w:rPr>
          <w:rFonts w:ascii="Arial" w:hAnsi="Arial"/>
          <w:color w:val="000000"/>
          <w:sz w:val="22"/>
        </w:rPr>
        <w:t>Riders National President Paul Spuhl has chosen Veterans Way Community in Union, Missouri, as his National President's Project. Veterans Way Community is a nonprofit 501(c)(3) organization dedicated to providing affordable, supportive housing for veterans.</w:t>
      </w:r>
    </w:p>
    <w:p>
      <w:pPr>
        <w:pStyle w:val="Heading1"/>
        <w:keepNext/>
        <w:spacing w:before="180" w:after="60"/>
      </w:pPr>
      <w:r>
        <w:rPr>
          <w:rFonts w:ascii="Arial" w:hAnsi="Arial"/>
          <w:b/>
          <w:color w:val="000000"/>
          <w:sz w:val="25"/>
        </w:rPr>
        <w:t>Planned Veterans Community</w:t>
      </w:r>
    </w:p>
    <w:p>
      <w:pPr>
        <w:spacing w:before="0" w:after="120" w:line="264" w:lineRule="auto"/>
      </w:pPr>
      <w:r>
        <w:rPr>
          <w:rFonts w:ascii="Arial" w:hAnsi="Arial"/>
          <w:color w:val="000000"/>
          <w:sz w:val="22"/>
        </w:rPr>
        <w:t>The planned community will include 25 fully furnished tiny homes. Each 12-by-24-foot home is designed to give a veteran a safe, comfortable place to live. HUD-subsidized rent and included utilities will help keep monthly housing costs affordable.</w:t>
      </w:r>
    </w:p>
    <w:p>
      <w:pPr>
        <w:pStyle w:val="Heading1"/>
        <w:keepNext/>
        <w:spacing w:before="180" w:after="60"/>
      </w:pPr>
      <w:r>
        <w:rPr>
          <w:rFonts w:ascii="Arial" w:hAnsi="Arial"/>
          <w:b/>
          <w:color w:val="000000"/>
          <w:sz w:val="25"/>
        </w:rPr>
        <w:t>What Each Home Will Include</w:t>
      </w:r>
    </w:p>
    <w:p>
      <w:pPr>
        <w:pStyle w:val="ListBullet"/>
        <w:spacing w:after="60" w:line="252" w:lineRule="auto"/>
        <w:ind w:left="403" w:hanging="230"/>
      </w:pPr>
      <w:r>
        <w:rPr>
          <w:rFonts w:ascii="Arial" w:hAnsi="Arial"/>
          <w:color w:val="000000"/>
          <w:sz w:val="21"/>
        </w:rPr>
        <w:t>Essential appliances and furniture</w:t>
      </w:r>
    </w:p>
    <w:p>
      <w:pPr>
        <w:pStyle w:val="ListBullet"/>
        <w:spacing w:after="60" w:line="252" w:lineRule="auto"/>
        <w:ind w:left="403" w:hanging="230"/>
      </w:pPr>
      <w:r>
        <w:rPr>
          <w:rFonts w:ascii="Arial" w:hAnsi="Arial"/>
          <w:color w:val="000000"/>
          <w:sz w:val="21"/>
        </w:rPr>
        <w:t>Internet access</w:t>
      </w:r>
    </w:p>
    <w:p>
      <w:pPr>
        <w:pStyle w:val="ListBullet"/>
        <w:spacing w:after="60" w:line="252" w:lineRule="auto"/>
        <w:ind w:left="403" w:hanging="230"/>
      </w:pPr>
      <w:r>
        <w:rPr>
          <w:rFonts w:ascii="Arial" w:hAnsi="Arial"/>
          <w:color w:val="000000"/>
          <w:sz w:val="21"/>
        </w:rPr>
        <w:t>Kitchenware, bedding, and household necessities</w:t>
      </w:r>
    </w:p>
    <w:p>
      <w:pPr>
        <w:pStyle w:val="Heading1"/>
        <w:keepNext/>
        <w:spacing w:before="180" w:after="60"/>
      </w:pPr>
      <w:r>
        <w:rPr>
          <w:rFonts w:ascii="Arial" w:hAnsi="Arial"/>
          <w:b/>
          <w:color w:val="000000"/>
          <w:sz w:val="25"/>
        </w:rPr>
        <w:t>Community Center and Services</w:t>
      </w:r>
    </w:p>
    <w:p>
      <w:pPr>
        <w:spacing w:before="0" w:after="120" w:line="264" w:lineRule="auto"/>
      </w:pPr>
      <w:r>
        <w:rPr>
          <w:rFonts w:ascii="Arial" w:hAnsi="Arial"/>
          <w:color w:val="000000"/>
          <w:sz w:val="22"/>
        </w:rPr>
        <w:t>The property will include a community center with on-site management, laundry facilities, a kitchen, offices, storage, event space, outdoor gathering areas, and other resources that support residents socially and practically. Transportation assistance will be available for medical appointments, work, shopping, and other essential needs.</w:t>
      </w:r>
    </w:p>
    <w:p>
      <w:pPr>
        <w:pStyle w:val="Heading1"/>
        <w:keepNext/>
        <w:spacing w:before="180" w:after="60"/>
      </w:pPr>
      <w:r>
        <w:rPr>
          <w:rFonts w:ascii="Arial" w:hAnsi="Arial"/>
          <w:b/>
          <w:color w:val="000000"/>
          <w:sz w:val="25"/>
        </w:rPr>
        <w:t>Community Partnerships and Location</w:t>
      </w:r>
    </w:p>
    <w:p>
      <w:pPr>
        <w:spacing w:before="0" w:after="120" w:line="264" w:lineRule="auto"/>
      </w:pPr>
      <w:r>
        <w:rPr>
          <w:rFonts w:ascii="Arial" w:hAnsi="Arial"/>
          <w:color w:val="000000"/>
          <w:sz w:val="22"/>
        </w:rPr>
        <w:t>Veterans Way Community is partnering with local organizations, churches, businesses, and veteran groups to provide donations, supplies, and ongoing support for residents. The community is located near East Central College and major retail centers. Its location and services are designed to help veterans rebuild stability, independence, and connection within the local community.</w:t>
      </w:r>
    </w:p>
    <w:p>
      <w:pPr>
        <w:pStyle w:val="Heading1"/>
        <w:keepNext/>
        <w:spacing w:before="180" w:after="60"/>
      </w:pPr>
      <w:r>
        <w:rPr>
          <w:rFonts w:ascii="Arial" w:hAnsi="Arial"/>
          <w:b/>
          <w:color w:val="000000"/>
          <w:sz w:val="25"/>
        </w:rPr>
        <w:t>Purpose of the Project</w:t>
      </w:r>
    </w:p>
    <w:p>
      <w:pPr>
        <w:spacing w:before="0" w:after="0" w:line="264" w:lineRule="auto"/>
      </w:pPr>
      <w:r>
        <w:rPr>
          <w:rFonts w:ascii="Arial" w:hAnsi="Arial"/>
          <w:color w:val="000000"/>
          <w:sz w:val="22"/>
        </w:rPr>
        <w:t>RNP Paul Spuhl's project supports the development of this 25-home community and the veterans who will call it home. Support for Veterans Way Community will help provide furnished housing, included utilities, transportation assistance, and practical resources that allow veterans to live more independently.</w:t>
      </w:r>
    </w:p>
    <w:sectPr w:rsidR="00FC693F" w:rsidRPr="0006063C" w:rsidSect="00034616">
      <w:pgSz w:w="12240" w:h="15840"/>
      <w:pgMar w:top="979" w:right="1224" w:bottom="893"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RNP Paul Spuhl Veterans Way Community Project</dc:title>
  <dc:subject>AMVETS Riders National President Project</dc:subject>
  <dc:creator>AMVETS Riders</dc:creator>
  <cp:keywords/>
  <dc:description>generated by python-docx</dc:description>
  <cp:lastModifiedBy/>
  <cp:revision>1</cp:revision>
  <dcterms:created xsi:type="dcterms:W3CDTF">2013-12-23T23:15:00Z</dcterms:created>
  <dcterms:modified xsi:type="dcterms:W3CDTF">2013-12-23T23:15:00Z</dcterms:modified>
  <cp:category/>
</cp:coreProperties>
</file>